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F9" w:rsidRPr="00B26E07" w:rsidRDefault="00CE37F9" w:rsidP="0024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44"/>
          <w:szCs w:val="44"/>
          <w:lang w:eastAsia="pl-PL"/>
        </w:rPr>
        <w:t>Sprawozdanie z działalności Warsztatu Terapii</w:t>
      </w:r>
    </w:p>
    <w:p w:rsidR="00CE37F9" w:rsidRPr="00B26E07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44"/>
          <w:szCs w:val="44"/>
          <w:lang w:eastAsia="pl-PL"/>
        </w:rPr>
        <w:t>Zajęciowej w Połańcu za rok 2014</w:t>
      </w:r>
    </w:p>
    <w:p w:rsidR="00CE37F9" w:rsidRPr="00B26E07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44"/>
          <w:szCs w:val="44"/>
          <w:lang w:eastAsia="pl-PL"/>
        </w:rPr>
        <w:t>dla Miasta i Gminy Połaniec</w:t>
      </w: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Informacje ogólne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Nazwa i adres:  Warsztat Terapii Zajęciowej </w:t>
      </w:r>
      <w:r>
        <w:rPr>
          <w:rFonts w:ascii="Times New Roman" w:hAnsi="Times New Roman" w:cs="Times New Roman"/>
          <w:sz w:val="24"/>
          <w:szCs w:val="24"/>
          <w:lang w:eastAsia="pl-PL"/>
        </w:rPr>
        <w:t>28-230 Połaniec ul. Lipowa 20,</w:t>
      </w:r>
      <w:bookmarkStart w:id="0" w:name="_GoBack"/>
      <w:bookmarkEnd w:id="0"/>
    </w:p>
    <w:p w:rsidR="00CE37F9" w:rsidRPr="006B5B50" w:rsidRDefault="00CE37F9" w:rsidP="006B5B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Imię i nazwisko kierownika WTZ: Bogumiła Pasek</w:t>
      </w:r>
    </w:p>
    <w:p w:rsidR="00CE37F9" w:rsidRPr="002C74A0" w:rsidRDefault="00CE37F9" w:rsidP="006A5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Jednostka organizacyjna, która utworzyła WTZ: Miasto i Gmina Połaniec.</w:t>
      </w:r>
    </w:p>
    <w:p w:rsidR="00CE37F9" w:rsidRPr="002C74A0" w:rsidRDefault="00CE37F9" w:rsidP="006A5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Data utworzenia : 1.01.2000r</w:t>
      </w:r>
    </w:p>
    <w:p w:rsidR="00CE37F9" w:rsidRPr="002C74A0" w:rsidRDefault="00CE37F9" w:rsidP="006A51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Data podjęcia działalności 15.03.2000 r.</w:t>
      </w:r>
    </w:p>
    <w:p w:rsidR="00CE37F9" w:rsidRPr="002C74A0" w:rsidRDefault="00CE37F9" w:rsidP="006A519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Liczba uczestników: 49</w:t>
      </w:r>
    </w:p>
    <w:p w:rsidR="00CE37F9" w:rsidRPr="002C74A0" w:rsidRDefault="00CE37F9" w:rsidP="006A51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Liczba pomieszczeń zajmowanych przez WTZ: 11</w:t>
      </w:r>
    </w:p>
    <w:p w:rsidR="00CE37F9" w:rsidRPr="002C74A0" w:rsidRDefault="00CE37F9" w:rsidP="006A519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Powierzchnia pomieszczeń zajmowanych przez WTZ: 309,60m²</w:t>
      </w:r>
    </w:p>
    <w:p w:rsidR="00CE37F9" w:rsidRPr="002C74A0" w:rsidRDefault="00CE37F9" w:rsidP="006A51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Środek transportu: Ford Transit 9 osobowy i autobus Mercedes 20 osobowy.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Uczestnicy WTZ na dzień 31.12.2014 roku 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Liczba uczestników Warsztatu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: 49</w:t>
      </w:r>
    </w:p>
    <w:p w:rsidR="00CE37F9" w:rsidRPr="002C74A0" w:rsidRDefault="00CE37F9" w:rsidP="006A519A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Liczba uczestników w przedziale wiekowym:</w:t>
      </w:r>
    </w:p>
    <w:p w:rsidR="00CE37F9" w:rsidRPr="002C74A0" w:rsidRDefault="00CE37F9" w:rsidP="006A519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18- 20 lat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  <w:t>-  1</w:t>
      </w:r>
    </w:p>
    <w:p w:rsidR="00CE37F9" w:rsidRPr="002C74A0" w:rsidRDefault="00CE37F9" w:rsidP="006A519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21-29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  <w:t>-  24</w:t>
      </w:r>
    </w:p>
    <w:p w:rsidR="00CE37F9" w:rsidRPr="002C74A0" w:rsidRDefault="00CE37F9" w:rsidP="006A519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30-39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  <w:t>-  18</w:t>
      </w:r>
    </w:p>
    <w:p w:rsidR="00CE37F9" w:rsidRPr="002C74A0" w:rsidRDefault="00CE37F9" w:rsidP="006A519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40-49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  <w:t>-   2</w:t>
      </w:r>
    </w:p>
    <w:p w:rsidR="00CE37F9" w:rsidRPr="002C74A0" w:rsidRDefault="00CE37F9" w:rsidP="006A519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50-59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ab/>
        <w:t>-   4</w:t>
      </w:r>
    </w:p>
    <w:p w:rsidR="00CE37F9" w:rsidRPr="002C74A0" w:rsidRDefault="00CE37F9" w:rsidP="006A519A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Liczba kobiet 16 i mężczyzn 33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niepełnosprawności (liczba osób)</w:t>
      </w:r>
    </w:p>
    <w:p w:rsidR="00CE37F9" w:rsidRPr="002C74A0" w:rsidRDefault="00CE37F9" w:rsidP="006A519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7665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4522"/>
        <w:gridCol w:w="3143"/>
      </w:tblGrid>
      <w:tr w:rsidR="00CE37F9" w:rsidRPr="00A43F32">
        <w:trPr>
          <w:trHeight w:val="465"/>
          <w:tblCellSpacing w:w="0" w:type="dxa"/>
          <w:jc w:val="center"/>
        </w:trPr>
        <w:tc>
          <w:tcPr>
            <w:tcW w:w="4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Stopień niepełnosprawności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osób</w:t>
            </w:r>
          </w:p>
        </w:tc>
      </w:tr>
      <w:tr w:rsidR="00CE37F9" w:rsidRPr="00A43F32">
        <w:trPr>
          <w:trHeight w:val="465"/>
          <w:tblCellSpacing w:w="0" w:type="dxa"/>
          <w:jc w:val="center"/>
        </w:trPr>
        <w:tc>
          <w:tcPr>
            <w:tcW w:w="4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Znaczny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CE37F9" w:rsidRPr="00A43F32">
        <w:trPr>
          <w:trHeight w:val="465"/>
          <w:tblCellSpacing w:w="0" w:type="dxa"/>
          <w:jc w:val="center"/>
        </w:trPr>
        <w:tc>
          <w:tcPr>
            <w:tcW w:w="4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Umiarkowany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CE37F9" w:rsidRPr="00A43F32">
        <w:trPr>
          <w:trHeight w:val="465"/>
          <w:tblCellSpacing w:w="0" w:type="dxa"/>
          <w:jc w:val="center"/>
        </w:trPr>
        <w:tc>
          <w:tcPr>
            <w:tcW w:w="4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Lekki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</w:tbl>
    <w:p w:rsidR="00CE37F9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7600E">
        <w:rPr>
          <w:noProof/>
          <w:lang w:eastAsia="pl-PL"/>
        </w:rPr>
        <w:object w:dxaOrig="9092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1" o:spid="_x0000_i1025" type="#_x0000_t75" style="width:454.5pt;height:198.75pt;visibility:visible" o:ole="">
            <v:imagedata r:id="rId7" o:title=""/>
            <o:lock v:ext="edit" aspectratio="f"/>
          </v:shape>
          <o:OLEObject Type="Embed" ProgID="Excel.Chart.8" ShapeID="Wykres 1" DrawAspect="Content" ObjectID="_1520144991" r:id="rId8"/>
        </w:object>
      </w:r>
    </w:p>
    <w:p w:rsidR="00CE37F9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3455F4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455F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Zamieszkanie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uczestników:</w:t>
      </w:r>
    </w:p>
    <w:p w:rsidR="00CE37F9" w:rsidRPr="007840EE" w:rsidRDefault="00CE37F9" w:rsidP="006A519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Połaniec     -29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osób:</w:t>
      </w:r>
    </w:p>
    <w:p w:rsidR="00CE37F9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Połaniec           22 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Ruszcza              1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Zrębin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 2 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Kamieniec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1 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Wymysłów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Zdzieci Stare.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1  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Łęg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:rsidR="00CE37F9" w:rsidRPr="007840E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840E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Miasto Staszów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- 1 osoba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</w:p>
    <w:p w:rsidR="00CE37F9" w:rsidRPr="007840EE" w:rsidRDefault="00CE37F9" w:rsidP="006A519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840EE" w:rsidRDefault="00CE37F9" w:rsidP="006A519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Łubnice       - 7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osób:</w:t>
      </w:r>
    </w:p>
    <w:p w:rsidR="00CE37F9" w:rsidRPr="007840E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    - Grabowa            1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Beszowa            3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Słupiec              2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Zofiówka           1</w:t>
      </w:r>
    </w:p>
    <w:p w:rsidR="00CE37F9" w:rsidRDefault="00CE37F9" w:rsidP="006A519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840EE" w:rsidRDefault="00CE37F9" w:rsidP="006A519A">
      <w:pPr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Gmina Rytwiany     - 8 osób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- Rytwiany           2 </w:t>
      </w:r>
    </w:p>
    <w:p w:rsidR="00CE37F9" w:rsidRPr="007840E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    - Szczeka              2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Ruda                  1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Niedziałki          2</w:t>
      </w:r>
    </w:p>
    <w:p w:rsidR="00CE37F9" w:rsidRPr="007840EE" w:rsidRDefault="00CE37F9" w:rsidP="006A519A">
      <w:pPr>
        <w:spacing w:after="0" w:line="240" w:lineRule="auto"/>
        <w:ind w:left="56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Sichów Duży      1</w:t>
      </w:r>
    </w:p>
    <w:p w:rsidR="00CE37F9" w:rsidRPr="007840EE" w:rsidRDefault="00CE37F9" w:rsidP="006A519A">
      <w:p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7840EE" w:rsidRDefault="00CE37F9" w:rsidP="006A519A">
      <w:p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5)   Gmin Osiek     -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 osoby</w:t>
      </w:r>
    </w:p>
    <w:p w:rsidR="00CE37F9" w:rsidRPr="007840EE" w:rsidRDefault="00CE37F9" w:rsidP="006A519A">
      <w:p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Szwagrów       -   1</w:t>
      </w:r>
    </w:p>
    <w:p w:rsidR="00CE37F9" w:rsidRPr="007840EE" w:rsidRDefault="00CE37F9" w:rsidP="006A519A">
      <w:p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Niekurza         -   1</w:t>
      </w:r>
    </w:p>
    <w:p w:rsidR="00CE37F9" w:rsidRPr="007840EE" w:rsidRDefault="00CE37F9" w:rsidP="006A519A">
      <w:p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- Sworoń           -   1</w:t>
      </w:r>
    </w:p>
    <w:p w:rsidR="00CE37F9" w:rsidRDefault="00CE37F9" w:rsidP="006A519A">
      <w:p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840EE" w:rsidRDefault="00CE37F9" w:rsidP="006A519A">
      <w:p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840EE" w:rsidRDefault="00CE37F9" w:rsidP="006A519A">
      <w:p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 Gmina Pacanów -      1</w:t>
      </w:r>
    </w:p>
    <w:p w:rsidR="00CE37F9" w:rsidRPr="007840EE" w:rsidRDefault="00CE37F9" w:rsidP="006A519A">
      <w:pPr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    - Zborówek         -  1</w:t>
      </w:r>
    </w:p>
    <w:p w:rsidR="00CE37F9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Default="00CE37F9" w:rsidP="006A519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Default="00CE37F9" w:rsidP="006A519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7600E">
        <w:rPr>
          <w:noProof/>
          <w:lang w:eastAsia="pl-PL"/>
        </w:rPr>
        <w:object w:dxaOrig="9092" w:dyaOrig="3975">
          <v:shape id="Wykres 2" o:spid="_x0000_i1026" type="#_x0000_t75" style="width:454.5pt;height:198.75pt;visibility:visible" o:ole="">
            <v:imagedata r:id="rId9" o:title=""/>
            <o:lock v:ext="edit" aspectratio="f"/>
          </v:shape>
          <o:OLEObject Type="Embed" ProgID="Excel.Chart.8" ShapeID="Wykres 2" DrawAspect="Content" ObjectID="_1520144992" r:id="rId10"/>
        </w:object>
      </w:r>
    </w:p>
    <w:p w:rsidR="00CE37F9" w:rsidRDefault="00CE37F9" w:rsidP="006A519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7840EE" w:rsidRDefault="00CE37F9" w:rsidP="006A519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Poziom frekwencji uczestników WTZ w poszczególnych miesiącach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Styczeń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85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liczba uczestników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Luty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85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Marzec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84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Kwiecie</w:t>
      </w:r>
      <w:r>
        <w:rPr>
          <w:rFonts w:ascii="Times New Roman" w:hAnsi="Times New Roman" w:cs="Times New Roman"/>
          <w:sz w:val="24"/>
          <w:szCs w:val="24"/>
          <w:lang w:eastAsia="pl-PL"/>
        </w:rPr>
        <w:t>ń                             87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Maj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91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Czerwie</w:t>
      </w:r>
      <w:r>
        <w:rPr>
          <w:rFonts w:ascii="Times New Roman" w:hAnsi="Times New Roman" w:cs="Times New Roman"/>
          <w:sz w:val="24"/>
          <w:szCs w:val="24"/>
          <w:lang w:eastAsia="pl-PL"/>
        </w:rPr>
        <w:t>c                             88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Lipi</w:t>
      </w:r>
      <w:r>
        <w:rPr>
          <w:rFonts w:ascii="Times New Roman" w:hAnsi="Times New Roman" w:cs="Times New Roman"/>
          <w:sz w:val="24"/>
          <w:szCs w:val="24"/>
          <w:lang w:eastAsia="pl-PL"/>
        </w:rPr>
        <w:t>ec –sierpień                  95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 xml:space="preserve">Wrzesień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84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                               Paździ</w:t>
      </w:r>
      <w:r>
        <w:rPr>
          <w:rFonts w:ascii="Times New Roman" w:hAnsi="Times New Roman" w:cs="Times New Roman"/>
          <w:sz w:val="24"/>
          <w:szCs w:val="24"/>
          <w:lang w:eastAsia="pl-PL"/>
        </w:rPr>
        <w:t>ernik                         83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Listopad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86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40EE">
        <w:rPr>
          <w:rFonts w:ascii="Times New Roman" w:hAnsi="Times New Roman" w:cs="Times New Roman"/>
          <w:sz w:val="24"/>
          <w:szCs w:val="24"/>
          <w:lang w:eastAsia="pl-PL"/>
        </w:rPr>
        <w:t>Grudzie</w:t>
      </w:r>
      <w:r>
        <w:rPr>
          <w:rFonts w:ascii="Times New Roman" w:hAnsi="Times New Roman" w:cs="Times New Roman"/>
          <w:sz w:val="24"/>
          <w:szCs w:val="24"/>
          <w:lang w:eastAsia="pl-PL"/>
        </w:rPr>
        <w:t>ń                             89</w:t>
      </w:r>
      <w:r w:rsidRPr="007840EE">
        <w:rPr>
          <w:rFonts w:ascii="Times New Roman" w:hAnsi="Times New Roman" w:cs="Times New Roman"/>
          <w:sz w:val="24"/>
          <w:szCs w:val="24"/>
          <w:lang w:eastAsia="pl-PL"/>
        </w:rPr>
        <w:t>%                                             - 49</w:t>
      </w:r>
    </w:p>
    <w:p w:rsidR="00CE37F9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37600E">
        <w:rPr>
          <w:noProof/>
          <w:lang w:eastAsia="pl-PL"/>
        </w:rPr>
        <w:object w:dxaOrig="9092" w:dyaOrig="3975">
          <v:shape id="Wykres 3" o:spid="_x0000_i1027" type="#_x0000_t75" style="width:454.5pt;height:198.75pt;visibility:visible" o:ole="">
            <v:imagedata r:id="rId11" o:title=""/>
            <o:lock v:ext="edit" aspectratio="f"/>
          </v:shape>
          <o:OLEObject Type="Embed" ProgID="Excel.Chart.8" ShapeID="Wykres 3" DrawAspect="Content" ObjectID="_1520144993" r:id="rId12"/>
        </w:objec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Liczba uczestników, którzy opuścili placówkę w 2014 roku: 1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E37F9" w:rsidRPr="00DD1B48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Liczba uczestników przyjętych do Warsztatu w 2014 roku: 1</w:t>
      </w: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2C74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Realizacja zadań rehabilitacji społecznej i zawodowej</w:t>
      </w: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>WTZ jest placówką pobytu dziennego, czynną od pon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iedziałku do piątku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godz. 7.00</w:t>
      </w: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- 15</w:t>
      </w:r>
      <w:r>
        <w:rPr>
          <w:rFonts w:ascii="Times New Roman" w:hAnsi="Times New Roman" w:cs="Times New Roman"/>
          <w:sz w:val="24"/>
          <w:szCs w:val="24"/>
          <w:lang w:eastAsia="pl-PL"/>
        </w:rPr>
        <w:t>.00</w:t>
      </w:r>
    </w:p>
    <w:p w:rsidR="00CE37F9" w:rsidRDefault="00CE37F9" w:rsidP="006A5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617FB" w:rsidRDefault="00CE37F9" w:rsidP="006A5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godzinami  dowozu i odwozu</w:t>
      </w: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eastAsia="pl-PL"/>
        </w:rPr>
        <w:t>.00 – 16</w:t>
      </w: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00</w:t>
      </w:r>
    </w:p>
    <w:p w:rsidR="00CE37F9" w:rsidRPr="007617FB" w:rsidRDefault="00CE37F9" w:rsidP="006A51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617FB" w:rsidRDefault="00CE37F9" w:rsidP="006A51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Terapia zajęciowa w zakresie rehabilitacji społecznej i zawodowej odbywa się </w:t>
      </w:r>
      <w:r w:rsidRPr="007617FB">
        <w:rPr>
          <w:rFonts w:ascii="Times New Roman" w:hAnsi="Times New Roman" w:cs="Times New Roman"/>
          <w:sz w:val="24"/>
          <w:szCs w:val="24"/>
          <w:lang w:eastAsia="pl-PL"/>
        </w:rPr>
        <w:br/>
        <w:t>w grupach 5 osobowych w pracowniach terapeutycznych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>Codziennych czynności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Pedagogiczno-społeczna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Rękodzielnicza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Multimedialno-rekreacyjna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Rytmiczno-sportowa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Ogrodniczo-artystyczna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Plastyczno-dekoratorska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Stolarsko-techniczna</w:t>
      </w:r>
    </w:p>
    <w:p w:rsidR="00CE37F9" w:rsidRPr="007617FB" w:rsidRDefault="00CE37F9" w:rsidP="006A519A">
      <w:pPr>
        <w:numPr>
          <w:ilvl w:val="2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Psychologii i wsparcia</w:t>
      </w:r>
    </w:p>
    <w:p w:rsidR="00CE37F9" w:rsidRPr="007617FB" w:rsidRDefault="00CE37F9" w:rsidP="006A519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 Rehabilitacyjna</w:t>
      </w:r>
    </w:p>
    <w:p w:rsidR="00CE37F9" w:rsidRPr="007617FB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617FB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>Zgodnie z Planem Działalności Warsztatu i pro</w:t>
      </w:r>
      <w:r>
        <w:rPr>
          <w:rFonts w:ascii="Times New Roman" w:hAnsi="Times New Roman" w:cs="Times New Roman"/>
          <w:sz w:val="24"/>
          <w:szCs w:val="24"/>
          <w:lang w:eastAsia="pl-PL"/>
        </w:rPr>
        <w:t>gramami poszczególnych pracowni:</w:t>
      </w:r>
    </w:p>
    <w:p w:rsidR="00CE37F9" w:rsidRPr="007617FB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7FB">
        <w:rPr>
          <w:rFonts w:ascii="Times New Roman" w:hAnsi="Times New Roman" w:cs="Times New Roman"/>
          <w:sz w:val="24"/>
          <w:szCs w:val="24"/>
          <w:lang w:eastAsia="pl-PL"/>
        </w:rPr>
        <w:t xml:space="preserve">Każdy z uczestników realizuje indywidualny program rehabilitacji i terapii, który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jest tworzony i weryfikowany na podstawie zgromadzonych dokumentów, wywiadu rodzicami/opiekunami, obserwacji, działań i zachowań uczestnika w Warsztacie</w:t>
      </w:r>
    </w:p>
    <w:p w:rsidR="00CE37F9" w:rsidRPr="002C74A0" w:rsidRDefault="00CE37F9" w:rsidP="006A51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Program był realizowany w pracowni wiodącej i innych pracowniach według indywidualnych potrzeb.</w:t>
      </w:r>
    </w:p>
    <w:p w:rsidR="00CE37F9" w:rsidRPr="002C74A0" w:rsidRDefault="00CE37F9" w:rsidP="006A51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E37F9" w:rsidRPr="002C74A0" w:rsidRDefault="00CE37F9" w:rsidP="006A5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Prowadzona była  rehabilitacja ruchowa, która ma na celu poprawę ogólnej sprawności fizycznej, koordynacji ruchowej, utrzymanie i wzmocnienie siły mięśniowej oraz likwidację przykurczów.   </w:t>
      </w: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W programie terapeutycznym Warsztatu przewidziane było  prowadzenie zajęć poza siedzibą Warsztatu: bowlingi, pływanie</w:t>
      </w:r>
      <w:r>
        <w:rPr>
          <w:rFonts w:ascii="Times New Roman" w:hAnsi="Times New Roman" w:cs="Times New Roman"/>
          <w:sz w:val="24"/>
          <w:szCs w:val="24"/>
          <w:lang w:eastAsia="pl-PL"/>
        </w:rPr>
        <w:t>, zajęcia sportowo - lekkoatletyczne, piłka nożna, biegi, rajdy rowerowe, piesze.</w:t>
      </w:r>
    </w:p>
    <w:p w:rsidR="00CE37F9" w:rsidRPr="002C74A0" w:rsidRDefault="00CE37F9" w:rsidP="006A51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Default="00CE37F9" w:rsidP="006A519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Programy są okresowo oceniane, modyfikowane i doskonalone. </w:t>
      </w:r>
    </w:p>
    <w:p w:rsidR="00CE37F9" w:rsidRDefault="00CE37F9" w:rsidP="006A519A">
      <w:pPr>
        <w:pStyle w:val="ListParagraph"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CE37F9" w:rsidRDefault="00CE37F9" w:rsidP="006A519A">
      <w:pPr>
        <w:pStyle w:val="ListParagraph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E37F9" w:rsidRDefault="00CE37F9" w:rsidP="006A519A">
      <w:pPr>
        <w:pStyle w:val="ListParagraph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E37F9" w:rsidRDefault="00CE37F9" w:rsidP="006A519A">
      <w:pPr>
        <w:pStyle w:val="ListParagraph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E37F9" w:rsidRDefault="00CE37F9" w:rsidP="006A519A">
      <w:pPr>
        <w:pStyle w:val="ListParagraph"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E37F9" w:rsidRPr="007617FB" w:rsidRDefault="00CE37F9" w:rsidP="006A519A">
      <w:pPr>
        <w:pStyle w:val="ListParagraph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617F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Rodzaj prowadzonych zajęć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2C74A0" w:rsidRDefault="00CE37F9" w:rsidP="006A51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Rozwijanie umiejętności życia codziennego.</w:t>
      </w:r>
    </w:p>
    <w:p w:rsidR="00CE37F9" w:rsidRPr="002C74A0" w:rsidRDefault="00CE37F9" w:rsidP="006A51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Przygotowanie do życia w środowisku społecznym.</w:t>
      </w:r>
    </w:p>
    <w:p w:rsidR="00CE37F9" w:rsidRPr="002C74A0" w:rsidRDefault="00CE37F9" w:rsidP="006A51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Ogólne usprawnianie psychofizyczne.</w:t>
      </w:r>
    </w:p>
    <w:p w:rsidR="00CE37F9" w:rsidRPr="002C74A0" w:rsidRDefault="00CE37F9" w:rsidP="006A51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Rozwijanie psychofizycznych sprawności niezbędnych w pracy.</w:t>
      </w:r>
    </w:p>
    <w:p w:rsidR="00CE37F9" w:rsidRPr="002C74A0" w:rsidRDefault="00CE37F9" w:rsidP="006A51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Rozwijanie umiejętności zawodowych, przygotowanie do pracy.</w:t>
      </w:r>
    </w:p>
    <w:p w:rsidR="00CE37F9" w:rsidRPr="002C74A0" w:rsidRDefault="00CE37F9" w:rsidP="006A51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Rozwijanie innych umiejętności przy zastosowaniu różnych technik terapii.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Zajęcia prowadzone są z wykorzystaniem różnorodnych form i technik pracy, zależnie od możliwości uczes</w:t>
      </w:r>
      <w:r>
        <w:rPr>
          <w:rFonts w:ascii="Times New Roman" w:hAnsi="Times New Roman" w:cs="Times New Roman"/>
          <w:sz w:val="24"/>
          <w:szCs w:val="24"/>
          <w:lang w:eastAsia="pl-PL"/>
        </w:rPr>
        <w:t>tników i przeprowadzanych zajęć:</w:t>
      </w: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Słowne: opowiadanie, dyskusja, praca z tekstem, ćwiczenia rozwijające mowę, myślenie, pisanie.</w:t>
      </w: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Praktyczne: uczenie się przez działanie, obsługa urządzeń, wykonywanie czynności niezbędnych w życiu codziennym i mających zastosowanie w pracy.</w:t>
      </w: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Oglądowe: ćwiczenia doskonalące orientację przestrzenną i kierunkową, ćwiczenia na spostrzegawczość.</w:t>
      </w: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Waloryzacyjne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uczenie się przez przeżywanie: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 film, sztuka teatralna, zabawy tematyczne, przedstawienia, pantomima.</w:t>
      </w: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Aktywizujące: motywujące do działania, wizualne pomoce dydaktyczne; praca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z tekstem, pytania i odpowiedzi, dyskusja, wyrażanie swojego zdania, odgrywanie ról, burza mózgów, pokaz.</w:t>
      </w: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Samodzielnego dochodzenia do wiedzy: zadania dydaktyczne, odkrywcze.</w:t>
      </w:r>
    </w:p>
    <w:p w:rsidR="00CE37F9" w:rsidRPr="002C74A0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Problemowe: samodzielne dochodzenie do wiedzy, zadania edukacyjno – terapeutyczne z zakresu matematyki i j.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polskiego.</w:t>
      </w:r>
    </w:p>
    <w:p w:rsidR="00CE37F9" w:rsidRDefault="00CE37F9" w:rsidP="006A51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Weryfikujące: zadania sprawdzające wiedzę.</w:t>
      </w:r>
    </w:p>
    <w:p w:rsidR="00CE37F9" w:rsidRDefault="00CE37F9" w:rsidP="006A51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DF3842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F384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Rada Programowa</w:t>
      </w:r>
    </w:p>
    <w:p w:rsidR="00CE37F9" w:rsidRPr="002C74A0" w:rsidRDefault="00CE37F9" w:rsidP="006A51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Rada Programowa Warsztatu dokonuje oceny 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ostępów w rehabilitacji każdego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uczestnika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  półrocznej i rocznej oraz kompleksowej oceny trzyletniej. 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W roku spraw</w:t>
      </w:r>
      <w:r>
        <w:rPr>
          <w:rFonts w:ascii="Times New Roman" w:hAnsi="Times New Roman" w:cs="Times New Roman"/>
          <w:sz w:val="24"/>
          <w:szCs w:val="24"/>
          <w:lang w:eastAsia="pl-PL"/>
        </w:rPr>
        <w:t>ozdawczym dokonano trzech ocen: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-  półrocznej, która przeprowadzona była w lipcu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dokonano oceny 49 uczestników, 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-  rocznej w grudniu dla 48 uczestników. Jedna osoba nie podlegała ocenie  w związku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z krótkim okresem uczestnictwa w zajęciach.</w:t>
      </w: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>-  kompleksowej w marcu dla 7 uczestników.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roku sprawozdawczym  Rada Programowa obradowała 5 razy: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- 12 luty, 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- 04 marzec, 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- 14 lipiec,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- 01 wrzesień, </w:t>
      </w:r>
    </w:p>
    <w:p w:rsidR="00CE37F9" w:rsidRPr="00532025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- 31 grudzień. 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7617FB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617F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Ocena roczna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(48 osób)</w:t>
      </w: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Zestawienie ilościowe uczestników w zakresie rehab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ilitacji społecznej i zawodowej 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 dla 48 uczestników. Jedna osoba nie podlegała ocenie w związku z krótkim okresem uczestnictwa w zajęciach.</w:t>
      </w:r>
    </w:p>
    <w:p w:rsidR="00CE37F9" w:rsidRPr="002C74A0" w:rsidRDefault="00CE37F9" w:rsidP="006A51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zdolności uczestników do wykonywania czynności życia codziennego -- samodzielność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01"/>
        <w:gridCol w:w="1201"/>
        <w:gridCol w:w="1276"/>
        <w:gridCol w:w="1214"/>
        <w:gridCol w:w="1198"/>
        <w:gridCol w:w="1351"/>
        <w:gridCol w:w="1066"/>
      </w:tblGrid>
      <w:tr w:rsidR="00CE37F9" w:rsidRPr="00A43F32">
        <w:tc>
          <w:tcPr>
            <w:tcW w:w="130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0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słaba</w:t>
            </w:r>
          </w:p>
        </w:tc>
        <w:tc>
          <w:tcPr>
            <w:tcW w:w="12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słaba</w:t>
            </w:r>
          </w:p>
        </w:tc>
        <w:tc>
          <w:tcPr>
            <w:tcW w:w="1276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1214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19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417" w:type="dxa"/>
            <w:gridSpan w:val="2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CE37F9" w:rsidRPr="00A43F32">
        <w:tc>
          <w:tcPr>
            <w:tcW w:w="130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samodzielnie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pomocą</w:t>
            </w:r>
          </w:p>
        </w:tc>
      </w:tr>
      <w:tr w:rsidR="00CE37F9" w:rsidRPr="00A43F32">
        <w:tc>
          <w:tcPr>
            <w:tcW w:w="130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0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14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9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</w:tbl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Umiejętności interpersonalne, komunikowania się i współpracy w grupie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01"/>
        <w:gridCol w:w="1201"/>
        <w:gridCol w:w="1276"/>
        <w:gridCol w:w="1214"/>
        <w:gridCol w:w="1198"/>
        <w:gridCol w:w="1351"/>
        <w:gridCol w:w="1066"/>
      </w:tblGrid>
      <w:tr w:rsidR="00CE37F9" w:rsidRPr="00A43F32">
        <w:tc>
          <w:tcPr>
            <w:tcW w:w="130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0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słabe</w:t>
            </w:r>
          </w:p>
        </w:tc>
        <w:tc>
          <w:tcPr>
            <w:tcW w:w="12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słabe</w:t>
            </w:r>
          </w:p>
        </w:tc>
        <w:tc>
          <w:tcPr>
            <w:tcW w:w="1276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1214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19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417" w:type="dxa"/>
            <w:gridSpan w:val="2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CE37F9" w:rsidRPr="00A43F32">
        <w:tc>
          <w:tcPr>
            <w:tcW w:w="130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samodzielnie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pomocą</w:t>
            </w:r>
          </w:p>
        </w:tc>
      </w:tr>
      <w:tr w:rsidR="00CE37F9" w:rsidRPr="00A43F32">
        <w:tc>
          <w:tcPr>
            <w:tcW w:w="130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0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14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</w:tbl>
    <w:p w:rsidR="00CE37F9" w:rsidRPr="002C74A0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Umiejętności niezbędne do podjęcia zatrudnienie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01"/>
        <w:gridCol w:w="1201"/>
        <w:gridCol w:w="1276"/>
        <w:gridCol w:w="1214"/>
        <w:gridCol w:w="1198"/>
        <w:gridCol w:w="1351"/>
        <w:gridCol w:w="1066"/>
      </w:tblGrid>
      <w:tr w:rsidR="00CE37F9" w:rsidRPr="00A43F32">
        <w:tc>
          <w:tcPr>
            <w:tcW w:w="130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0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słaba</w:t>
            </w:r>
          </w:p>
        </w:tc>
        <w:tc>
          <w:tcPr>
            <w:tcW w:w="12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słaba</w:t>
            </w:r>
          </w:p>
        </w:tc>
        <w:tc>
          <w:tcPr>
            <w:tcW w:w="1276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1214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19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417" w:type="dxa"/>
            <w:gridSpan w:val="2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CE37F9" w:rsidRPr="00A43F32">
        <w:tc>
          <w:tcPr>
            <w:tcW w:w="130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samodzielnie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pomocą</w:t>
            </w:r>
          </w:p>
        </w:tc>
      </w:tr>
      <w:tr w:rsidR="00CE37F9" w:rsidRPr="00A43F32">
        <w:tc>
          <w:tcPr>
            <w:tcW w:w="130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0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14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9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CE37F9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podstawie obserwacji i oceny uczestników Rada Programowa zdecydowała, że stałe grupy terapeutyczne nie są dobrym rozwiązaniem dla rozwoju  osobowego uczestników. Obecnie nastąpił regres u niektórych podopiecznych. Należy wrócić do poprzedniej formy pracy – uczestnictwo we wszystkich pracowniach w systemie 2 tygodniowym. 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7617FB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617F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Ocena kompleksowa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(7 osób)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zdolności uczestników do wykonywania czynności życia codziennego -- samodzielność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01"/>
        <w:gridCol w:w="1201"/>
        <w:gridCol w:w="1276"/>
        <w:gridCol w:w="1214"/>
        <w:gridCol w:w="1198"/>
        <w:gridCol w:w="1351"/>
        <w:gridCol w:w="1066"/>
      </w:tblGrid>
      <w:tr w:rsidR="00CE37F9" w:rsidRPr="00A43F32">
        <w:tc>
          <w:tcPr>
            <w:tcW w:w="130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0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słaba</w:t>
            </w:r>
          </w:p>
        </w:tc>
        <w:tc>
          <w:tcPr>
            <w:tcW w:w="12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słaba</w:t>
            </w:r>
          </w:p>
        </w:tc>
        <w:tc>
          <w:tcPr>
            <w:tcW w:w="1276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1214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19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417" w:type="dxa"/>
            <w:gridSpan w:val="2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CE37F9" w:rsidRPr="00A43F32">
        <w:tc>
          <w:tcPr>
            <w:tcW w:w="130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samodzielnie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pomocą</w:t>
            </w:r>
          </w:p>
        </w:tc>
      </w:tr>
      <w:tr w:rsidR="00CE37F9" w:rsidRPr="00A43F32">
        <w:tc>
          <w:tcPr>
            <w:tcW w:w="130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0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4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Umiejętności interpersonalne, komunikowania się i współpracy w grupie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01"/>
        <w:gridCol w:w="1201"/>
        <w:gridCol w:w="1276"/>
        <w:gridCol w:w="1214"/>
        <w:gridCol w:w="1198"/>
        <w:gridCol w:w="1351"/>
        <w:gridCol w:w="1066"/>
      </w:tblGrid>
      <w:tr w:rsidR="00CE37F9" w:rsidRPr="00A43F32">
        <w:tc>
          <w:tcPr>
            <w:tcW w:w="130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0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słabe</w:t>
            </w:r>
          </w:p>
        </w:tc>
        <w:tc>
          <w:tcPr>
            <w:tcW w:w="12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słabe</w:t>
            </w:r>
          </w:p>
        </w:tc>
        <w:tc>
          <w:tcPr>
            <w:tcW w:w="1276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1214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19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417" w:type="dxa"/>
            <w:gridSpan w:val="2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CE37F9" w:rsidRPr="00A43F32">
        <w:tc>
          <w:tcPr>
            <w:tcW w:w="130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samodzielnie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pomocą</w:t>
            </w:r>
          </w:p>
        </w:tc>
      </w:tr>
      <w:tr w:rsidR="00CE37F9" w:rsidRPr="00A43F32">
        <w:trPr>
          <w:trHeight w:val="244"/>
        </w:trPr>
        <w:tc>
          <w:tcPr>
            <w:tcW w:w="130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0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14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9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</w:tbl>
    <w:p w:rsidR="00CE37F9" w:rsidRPr="002C74A0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Umiejętności niezbędne do podjęcia zatrudnienie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01"/>
        <w:gridCol w:w="1201"/>
        <w:gridCol w:w="1276"/>
        <w:gridCol w:w="1214"/>
        <w:gridCol w:w="1198"/>
        <w:gridCol w:w="1351"/>
        <w:gridCol w:w="1066"/>
      </w:tblGrid>
      <w:tr w:rsidR="00CE37F9" w:rsidRPr="00A43F32">
        <w:tc>
          <w:tcPr>
            <w:tcW w:w="130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0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b. słaba</w:t>
            </w:r>
          </w:p>
        </w:tc>
        <w:tc>
          <w:tcPr>
            <w:tcW w:w="1201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słaba</w:t>
            </w:r>
          </w:p>
        </w:tc>
        <w:tc>
          <w:tcPr>
            <w:tcW w:w="1276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1214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198" w:type="dxa"/>
            <w:vMerge w:val="restart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417" w:type="dxa"/>
            <w:gridSpan w:val="2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</w:t>
            </w:r>
          </w:p>
        </w:tc>
      </w:tr>
      <w:tr w:rsidR="00CE37F9" w:rsidRPr="00A43F32">
        <w:tc>
          <w:tcPr>
            <w:tcW w:w="130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01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vMerge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samodzielnie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pomocą</w:t>
            </w:r>
          </w:p>
        </w:tc>
      </w:tr>
      <w:tr w:rsidR="00CE37F9" w:rsidRPr="00A43F32">
        <w:tc>
          <w:tcPr>
            <w:tcW w:w="130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10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0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14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6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</w:tr>
    </w:tbl>
    <w:p w:rsidR="00CE37F9" w:rsidRPr="002C74A0" w:rsidRDefault="00CE37F9" w:rsidP="006A519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CE37F9" w:rsidRPr="002C74A0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4A0">
        <w:rPr>
          <w:rFonts w:ascii="Times New Roman" w:hAnsi="Times New Roman" w:cs="Times New Roman"/>
          <w:sz w:val="24"/>
          <w:szCs w:val="24"/>
          <w:lang w:eastAsia="pl-PL"/>
        </w:rPr>
        <w:t>Decyzją Rady Programowej wszyscy uczestnicy wymagają dalszej rehabilitacji z naciskiem na rehabilitację społeczną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2C74A0">
        <w:rPr>
          <w:rFonts w:ascii="Times New Roman" w:hAnsi="Times New Roman" w:cs="Times New Roman"/>
          <w:sz w:val="24"/>
          <w:szCs w:val="24"/>
          <w:lang w:eastAsia="pl-PL"/>
        </w:rPr>
        <w:t xml:space="preserve"> a w szczególności na umiejętności interpersonalne, komunikowania się i współpracy w grupie. </w:t>
      </w:r>
    </w:p>
    <w:p w:rsidR="00CE37F9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5C4546" w:rsidRDefault="00CE37F9" w:rsidP="006A51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C454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Uczestnictwo w życiu społeczności WTZ i integracja ze środowiskiem lokalnym i ponadlokalnym -  imprezy, uroczystości, wyjazdy i wycieczki: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styczeń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12.01</w:t>
      </w: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>Wielka Orkiestra Świątecznej Pomocy –  licytowane 4 prace uczestników,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16.01 – Udział 5 uczestników w zawodach Bowlingowych w Dąbrowie Tarnowskiej.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luty 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13.02 – Zabawa Karnawałowo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Walentynkowa w restauracji Winnica, 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marzec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07.03 – Dzień Kobiet w WTZ 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25.03 – Mityng Pływacki dla podopiecznych WTZ Połaniec,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kwiecień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16.04 – Śniadanie Wielkanocne w WTZ-cie,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24.04 – Udział w I Kryształowych Spotkaniach Warcabowych w Kielcach dwóch  naszych podopiecznych.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maj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07.05 – Bieg Kościuszkowski  z okazji Dni Połańca. Udział wzięło 8 podopiecznych warsztatu.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07.05 – Mityng pływacki w Dąbrowie Tarnowskiej w ramach Tygodnia Godności Osób Niepełnosprawnych </w:t>
      </w:r>
      <w:r>
        <w:rPr>
          <w:rFonts w:ascii="Times New Roman" w:hAnsi="Times New Roman" w:cs="Times New Roman"/>
          <w:sz w:val="24"/>
          <w:szCs w:val="24"/>
          <w:lang w:eastAsia="pl-PL"/>
        </w:rPr>
        <w:t>– Połaniec reprezentowało 3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 zawodników.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09.05 – IV Mityng Pływacki w Tarnowie. Udział wzięło  80 zawodników z czterech województw: śląskiego, podkarpackiego, świętokrzyskiego i małopolskiego. Nasz warsztat reprezentowało 3 zawodników,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10.05 – Występy grupy teatralnej z okazji Dni Połańca – inscenizacja „Ja, Tadeusz Kościuszko”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22.05 – Integracyjne zawody wędkarskie z udziałem podopiecznych warsztatu w ramach Europejskiego tygodnia sportu dla wszystkich.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28.05 – Dzień Godności Osób z Niepełnosprawnością Intelektualną. Przemarsz ulicami Staszowa oraz udział  w VIII Olimpiadzie Sportowej „Sprawni Inaczej”- organizatorem było Polskie Stowarzyszenie na Rzecz Osób z Upośledzeniem Umysłowym koło w Staszowie.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czerwiec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06.06.Dzień Mamy i Taty – uroczystość dla rodziców.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13.06 – Udział w XXII Świętokrzyskim Turnieju Piłki Nożnej Osób Niepełnosprawnych. Nasza drużyna zdobyła II miejsce.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17.06 – Przemarsz uczestników ulicami Połańca w związku z apelem „Powstrzymaj pijanego kierowcę” – organizatorami był Hostel „Wspólnota”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24.06 – Przywitanie Lata 2014 roku – impreza integracyjna organizowana przez WTZ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>i Stowarzyszenie Przyjaciół Osób Niepełnosprawnych w Połańcu.</w:t>
      </w: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lipiec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03.07 – Wizyta w Powiatowej Komendzie Policji 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07.07 – Wycieczka do Sandomierza – rejs statkiem po Wiśle. 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09.07 – Wycieczka do Golejowa – nauka pływania kajakiem.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sierpień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27-28.08 – Wycieczka do Okuninki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wrzesień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05.09 Rajd pieszych Szaniec – Grochowiska organizowany przez WTZ Gnojno.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17.09 – Wyjazd na warsztaty do Muzeum Bombki Choinkowej w Nowej Dębie.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październik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12.10 – Udział w zawodach tenisa stołowego w Łagiewnikach.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09.10 – wycieczka wszystkich uczestników do Energylandi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 w Zatorze.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17.10 – Mistrzostwa w Badmintonie – Zagnańsk 2014 .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24.10 – Przegląd artystyczny w Chmielniku – Poezja muzyką duszy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listopad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06.11 – Turniej Tańca – Zborów.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27.11 – Andrzejki – zabawa dla uczestników w restauracji Dersław.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grudzień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05.12 – Mikołajki – spotkanie z Mikołajem.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14.12 – Jasełka dla mieszkańców Połańca w CKiSz w wykonaniu  uczestników. Wigilia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z uczestnikami i ich opiekunami w restauracji Dersław zorganizowana przez Stowarzyszenie Przyjaciół Osób Niepełnosprawnych. 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18.12 – Wyjazd na baseny termalne i grotę solną do Solca Zdroju.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19.12 – odwiedziny Mikołaja – Wręczanie paczek przez Burmistrza Miasta i Gminy Połaniec. 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W ramach rehabilitacji zawodowej Warsztat współpracował z Polskim Stowarzyszeniem na rzecz Osób z Upośledzeniem Umysłowym Koło w Staszowie, które to realizowało projekt „Otwórzmy przed nimi życie” współfinansowany przez UE w ramach EFS. Przeprowadzono  szkolenia zawodowe dla 6 uczestników warsztatu – Kucharz (4 osoby), Stolarz (2 osoby). 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Dzięki życzliwości Pana Burmistrza od początku roku działa  „Galeria WTZ” naszych prac, która mieści się na placu targowym. Uczestnicy realizują program zawodowy –„ sprzedawca” przy pełnej kontroli instruktorów.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Pr="00276D77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Pr="002C74A0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C74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Kadra WTZ</w:t>
      </w:r>
    </w:p>
    <w:p w:rsidR="00CE37F9" w:rsidRPr="000F48D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0F48DE" w:rsidRDefault="00CE37F9" w:rsidP="006A519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Liczba osób zatrudnionych</w:t>
      </w: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 wg. umowy ze Starostą Powiatu Staszowskiego - 15 </w:t>
      </w:r>
    </w:p>
    <w:p w:rsidR="00CE37F9" w:rsidRPr="000F48DE" w:rsidRDefault="00CE37F9" w:rsidP="006A519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Liczba etatów -  14 1/4</w:t>
      </w:r>
    </w:p>
    <w:p w:rsidR="00CE37F9" w:rsidRPr="00ED628C" w:rsidRDefault="00CE37F9" w:rsidP="006A51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B26E07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Rodzaj i kierunek wykształcenia kadry WTZ: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7842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278"/>
        <w:gridCol w:w="1414"/>
        <w:gridCol w:w="3150"/>
      </w:tblGrid>
      <w:tr w:rsidR="00CE37F9" w:rsidRPr="00A43F32">
        <w:trPr>
          <w:trHeight w:val="593"/>
          <w:tblCellSpacing w:w="0" w:type="dxa"/>
          <w:jc w:val="center"/>
        </w:trPr>
        <w:tc>
          <w:tcPr>
            <w:tcW w:w="32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wykształcenia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CE37F9" w:rsidRPr="00A43F32">
        <w:trPr>
          <w:trHeight w:val="340"/>
          <w:tblCellSpacing w:w="0" w:type="dxa"/>
          <w:jc w:val="center"/>
        </w:trPr>
        <w:tc>
          <w:tcPr>
            <w:tcW w:w="3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Terapeuci zajęciowi,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psycholog, rehabilitant, pracownik administracji – pr. Socjalny, księgowy, kierownik</w:t>
            </w:r>
          </w:p>
        </w:tc>
      </w:tr>
      <w:tr w:rsidR="00CE37F9" w:rsidRPr="00A43F32">
        <w:trPr>
          <w:trHeight w:val="340"/>
          <w:tblCellSpacing w:w="0" w:type="dxa"/>
          <w:jc w:val="center"/>
        </w:trPr>
        <w:tc>
          <w:tcPr>
            <w:tcW w:w="3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Wyższe licencjat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Terapeuta zajęciowy </w:t>
            </w:r>
          </w:p>
        </w:tc>
      </w:tr>
      <w:tr w:rsidR="00CE37F9" w:rsidRPr="00A43F32">
        <w:trPr>
          <w:trHeight w:val="340"/>
          <w:tblCellSpacing w:w="0" w:type="dxa"/>
          <w:jc w:val="center"/>
        </w:trPr>
        <w:tc>
          <w:tcPr>
            <w:tcW w:w="3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Terapeuci  zajęciowi, pielęgniarka, kierowca-konserwator</w:t>
            </w:r>
          </w:p>
        </w:tc>
      </w:tr>
      <w:tr w:rsidR="00CE37F9" w:rsidRPr="00A43F32">
        <w:trPr>
          <w:trHeight w:val="340"/>
          <w:tblCellSpacing w:w="0" w:type="dxa"/>
          <w:jc w:val="center"/>
        </w:trPr>
        <w:tc>
          <w:tcPr>
            <w:tcW w:w="32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awodowe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sprzątaczka</w:t>
            </w:r>
          </w:p>
        </w:tc>
      </w:tr>
    </w:tbl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B26E07" w:rsidRDefault="00CE37F9" w:rsidP="006A51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Uczestnictwo pracowników WTZ w szkoleniach:</w:t>
      </w:r>
    </w:p>
    <w:p w:rsidR="00CE37F9" w:rsidRPr="002C74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79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114"/>
        <w:gridCol w:w="4882"/>
      </w:tblGrid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4882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Tytuł kursu/szkolenia</w:t>
            </w:r>
          </w:p>
        </w:tc>
      </w:tr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Instruktorzy terapii zajęciowej</w:t>
            </w:r>
          </w:p>
        </w:tc>
        <w:tc>
          <w:tcPr>
            <w:tcW w:w="4882" w:type="dxa"/>
            <w:vAlign w:val="center"/>
          </w:tcPr>
          <w:p w:rsidR="00CE37F9" w:rsidRPr="002C74A0" w:rsidRDefault="00CE37F9" w:rsidP="006A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Praca z trudnym klientem: Metody pracy z osobami z zaburzeniami psychicznymi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niepełnosprawnością intelektualną</w:t>
            </w:r>
          </w:p>
          <w:p w:rsidR="00CE37F9" w:rsidRDefault="00CE37F9" w:rsidP="006A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Prowadzenie treningu umiejętności społecznych</w:t>
            </w:r>
          </w:p>
          <w:p w:rsidR="00CE37F9" w:rsidRPr="002C74A0" w:rsidRDefault="00CE37F9" w:rsidP="006A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Seminarium Metody pracy z osobą  niepełnosprawną</w:t>
            </w:r>
          </w:p>
          <w:p w:rsidR="00CE37F9" w:rsidRPr="002C74A0" w:rsidRDefault="00CE37F9" w:rsidP="006A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Kurs terapii zajęciowej I stopnia</w:t>
            </w:r>
          </w:p>
        </w:tc>
      </w:tr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księgowa</w:t>
            </w:r>
          </w:p>
        </w:tc>
        <w:tc>
          <w:tcPr>
            <w:tcW w:w="4882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Zamknięcie ksiąg rachunkowych za 2013 rok</w:t>
            </w:r>
          </w:p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Inwentaryzacja</w:t>
            </w:r>
          </w:p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Studia podyplomowe z zakresu Ekonomii Społecznej.</w:t>
            </w:r>
          </w:p>
        </w:tc>
      </w:tr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Prac. Administracyjny, pracownik socjalny </w:t>
            </w:r>
          </w:p>
        </w:tc>
        <w:tc>
          <w:tcPr>
            <w:tcW w:w="4882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Inst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rukcja archiwizacja dokumentów.</w:t>
            </w:r>
          </w:p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Studia podyplomowe z zakresu BHP</w:t>
            </w:r>
          </w:p>
        </w:tc>
      </w:tr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4882" w:type="dxa"/>
            <w:vAlign w:val="center"/>
          </w:tcPr>
          <w:p w:rsidR="00CE37F9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Rozwiązania z zakresu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systemu pomocy osobom  starszym </w:t>
            </w: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niepełnosprawnym</w:t>
            </w:r>
          </w:p>
          <w:p w:rsidR="00CE37F9" w:rsidRPr="002C74A0" w:rsidRDefault="00CE37F9" w:rsidP="001B0E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Seminarium Metody pracy                                                z osobom niepełnosprawną</w:t>
            </w:r>
          </w:p>
        </w:tc>
      </w:tr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Rehabilitant</w:t>
            </w:r>
          </w:p>
        </w:tc>
        <w:tc>
          <w:tcPr>
            <w:tcW w:w="4882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Seminarium Metody pracy z osobą niepełnosprawną.</w:t>
            </w:r>
          </w:p>
        </w:tc>
      </w:tr>
      <w:tr w:rsidR="00CE37F9" w:rsidRPr="00A43F32">
        <w:trPr>
          <w:trHeight w:val="624"/>
          <w:tblCellSpacing w:w="0" w:type="dxa"/>
          <w:jc w:val="center"/>
        </w:trPr>
        <w:tc>
          <w:tcPr>
            <w:tcW w:w="3114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4882" w:type="dxa"/>
            <w:vAlign w:val="center"/>
          </w:tcPr>
          <w:p w:rsidR="00CE37F9" w:rsidRPr="002C74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C74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Prowadzenie treningu umiejętności społecznych.</w:t>
            </w:r>
          </w:p>
          <w:p w:rsidR="00CE37F9" w:rsidRPr="002C74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Seminarium Metody pracy z osobą niepełnosprawną</w:t>
            </w:r>
          </w:p>
        </w:tc>
      </w:tr>
    </w:tbl>
    <w:p w:rsidR="00CE37F9" w:rsidRPr="002C74A0" w:rsidRDefault="00CE37F9" w:rsidP="000447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0447FB" w:rsidRDefault="00CE37F9" w:rsidP="000447F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Środki finansowe</w:t>
      </w:r>
    </w:p>
    <w:p w:rsidR="00CE37F9" w:rsidRPr="000552A0" w:rsidRDefault="00CE37F9" w:rsidP="006A519A">
      <w:pPr>
        <w:spacing w:before="102" w:after="102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W roku 2014 Warsztat Terapii Zajęciowej w Połańcu na działalność otrzymał środki finansowe w wysokości 885 980,00 zł z tego otrzymane:</w:t>
      </w:r>
    </w:p>
    <w:p w:rsidR="00CE37F9" w:rsidRDefault="00CE37F9" w:rsidP="006A519A">
      <w:pPr>
        <w:spacing w:before="102" w:after="102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z PFRON-u - 725 004,00 zł</w:t>
      </w:r>
    </w:p>
    <w:p w:rsidR="00CE37F9" w:rsidRDefault="00CE37F9" w:rsidP="006A519A">
      <w:pPr>
        <w:spacing w:before="102" w:after="102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 z Powiatu Staszowskiego - 80 556,00 zł </w:t>
      </w:r>
    </w:p>
    <w:p w:rsidR="00CE37F9" w:rsidRPr="000552A0" w:rsidRDefault="00CE37F9" w:rsidP="006A519A">
      <w:pPr>
        <w:spacing w:before="102" w:after="102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z Urzędu Miasta i Gminy Połaniec – 80 420,00 zł </w:t>
      </w:r>
    </w:p>
    <w:p w:rsidR="00CE37F9" w:rsidRPr="000552A0" w:rsidRDefault="00CE37F9" w:rsidP="006A519A">
      <w:pPr>
        <w:spacing w:before="102"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0552A0" w:rsidRDefault="00CE37F9" w:rsidP="006A519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552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Środki wydatkowane przez Warsztat Terapii Zajęciowej w 2014 roku </w:t>
      </w:r>
    </w:p>
    <w:tbl>
      <w:tblPr>
        <w:tblW w:w="10048" w:type="dxa"/>
        <w:tblCellSpacing w:w="0" w:type="dxa"/>
        <w:tblInd w:w="-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7"/>
        <w:gridCol w:w="4521"/>
        <w:gridCol w:w="1606"/>
        <w:gridCol w:w="1796"/>
        <w:gridCol w:w="1418"/>
      </w:tblGrid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CE37F9" w:rsidRPr="000552A0" w:rsidRDefault="00CE37F9" w:rsidP="001B0E2F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Pozycja preliminarza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PFRON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Powiatu Staszowskiego</w:t>
            </w: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Miasta i Gminy Połaniec</w:t>
            </w: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Wynagrodzenie pracowników Warsztatu, dodatkowe wynagrodzenie roczne oraz należne od pracodawcy składki na ubezpieczenia społeczne, składki na Fundusz Pracy oraz odpisy na ZFŚS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556 304,25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80 556,00</w:t>
            </w: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77 065,13</w:t>
            </w: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Niezbędne materiały, energia, usługi materialne i niematerialne, związane z funkcjonowaniem Warsztatu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45 568,02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350,00</w:t>
            </w: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Dowóz uczestników lub eksploatacja samochodu, związane z realizacją programu rehabilitacyjnego</w:t>
            </w:r>
          </w:p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niezbędną obsługą działalności Warsztatu 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39 628,95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Szkolenia pracowników Warsztatu </w:t>
            </w:r>
          </w:p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związanych z działalnością Warsztatu 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1 392,90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Ubezpieczenie uczestników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1 760,00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Ubezpieczenie mienia Warsztatu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1 169,99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Wycieczki organizowane dla uczestników Warsztatu 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12 004,01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Materiały do terapii zajęciowej w pracowniach, </w:t>
            </w:r>
          </w:p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tym w pracowni gospodarstwa domowego 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23 150,12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Środki finansowe związane z tzw „treningiem ekonomicznym” 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29 918,38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Niezbędna wymiana zużytego wyposażenia Warsztatu</w:t>
            </w:r>
          </w:p>
          <w:p w:rsidR="00CE37F9" w:rsidRPr="000552A0" w:rsidRDefault="00CE37F9" w:rsidP="001B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lub jego dodatkowe wyposażenie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14 107,38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Integracja społeczna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2 999,58</w:t>
            </w:r>
          </w:p>
        </w:tc>
      </w:tr>
      <w:tr w:rsidR="00CE37F9" w:rsidRPr="00A43F32">
        <w:trPr>
          <w:tblCellSpacing w:w="0" w:type="dxa"/>
        </w:trPr>
        <w:tc>
          <w:tcPr>
            <w:tcW w:w="707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1" w:type="dxa"/>
          </w:tcPr>
          <w:p w:rsidR="00CE37F9" w:rsidRPr="000552A0" w:rsidRDefault="00CE37F9" w:rsidP="001B0E2F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0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  <w:t>725 004,00</w:t>
            </w:r>
          </w:p>
        </w:tc>
        <w:tc>
          <w:tcPr>
            <w:tcW w:w="1796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  <w:t>80 556,00</w:t>
            </w:r>
          </w:p>
        </w:tc>
        <w:tc>
          <w:tcPr>
            <w:tcW w:w="1418" w:type="dxa"/>
            <w:vAlign w:val="center"/>
          </w:tcPr>
          <w:p w:rsidR="00CE37F9" w:rsidRPr="000552A0" w:rsidRDefault="00CE37F9" w:rsidP="001B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</w:pPr>
            <w:r w:rsidRPr="000552A0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pl-PL"/>
              </w:rPr>
              <w:t>80 414,71</w:t>
            </w:r>
          </w:p>
        </w:tc>
      </w:tr>
    </w:tbl>
    <w:p w:rsidR="00CE37F9" w:rsidRPr="000552A0" w:rsidRDefault="00CE37F9" w:rsidP="006A519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Środki otrzymane z Urzędu Miasta i Gminy Połaniec zostały przeznaczone na podstawową działalność statutową, integrację społeczną, a także zatrudnienie dodatkowych pracowników w ramach walki z bezrobociem - 42 403,76 zł</w:t>
      </w:r>
    </w:p>
    <w:p w:rsidR="00CE37F9" w:rsidRPr="000552A0" w:rsidRDefault="00CE37F9" w:rsidP="006A519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Niewykorzystane środki w wysokości 5,29 zostały na koniec roku zwrócone na rachunek UMiG w Połańcu. 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W 2014 roku Warsztat Terapii Zajęciowej uzyskał dochody w wysokości </w:t>
      </w:r>
      <w:r>
        <w:rPr>
          <w:rFonts w:ascii="Times New Roman" w:hAnsi="Times New Roman" w:cs="Times New Roman"/>
          <w:sz w:val="24"/>
          <w:szCs w:val="24"/>
          <w:lang w:eastAsia="pl-PL"/>
        </w:rPr>
        <w:t>5 182,63</w:t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w tym: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ze sprzedaży wyrobów</w:t>
      </w:r>
      <w:r w:rsidRPr="000552A0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>2870,00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z odsetek bankowych 1 797,63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własne uzyskane z polisy HKB 10951114 wyniosły  440,00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własne uzyskane z nadpłaty na polisie z 2013 roku wyniosły  75,00 zł</w:t>
      </w:r>
    </w:p>
    <w:p w:rsidR="00CE37F9" w:rsidRPr="000552A0" w:rsidRDefault="00CE37F9" w:rsidP="006A519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Uzyskane dochody przekazano na konto UMiG w Połańcu w kwocie 4 986,93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w tym: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ze sprzedaży wyrobów</w:t>
      </w:r>
      <w:r w:rsidRPr="000552A0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>2 870,00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własne uzyskane z polisy HKB 10951114 wyniosły  440,00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własne uzyskane z nadpłaty na polisie z 2013 roku wyniosły  75,00 zł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- dochody z odsetek bankowych 72,93</w:t>
      </w:r>
    </w:p>
    <w:p w:rsidR="00CE37F9" w:rsidRPr="000552A0" w:rsidRDefault="00CE37F9" w:rsidP="006A519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>a na konto Starostwa Powiatowego w Staszowie dochody z odsetek bankowych w kwocie 1724,70 zł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Rozliczenie środków z integracji społecznej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>2 999,58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Zabawa Andrzejkowa              </w:t>
      </w:r>
      <w:r w:rsidRPr="000552A0">
        <w:rPr>
          <w:rFonts w:ascii="Times New Roman" w:hAnsi="Times New Roman" w:cs="Times New Roman"/>
          <w:color w:val="00B050"/>
          <w:sz w:val="24"/>
          <w:szCs w:val="24"/>
          <w:lang w:eastAsia="pl-PL"/>
        </w:rPr>
        <w:t xml:space="preserve">        </w:t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2 236,58             </w:t>
      </w: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552A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Wycieczka                     </w:t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552A0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763,00</w:t>
      </w: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0552A0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lang w:eastAsia="pl-PL"/>
        </w:rPr>
      </w:pPr>
    </w:p>
    <w:p w:rsidR="00CE37F9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Pr="00B26E07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WYNIKI  DZIAŁAŃ  NADZORCZYCH – KONTROLNYCH                                 WŁASNYCH I OBCYCH</w:t>
      </w:r>
    </w:p>
    <w:p w:rsidR="00CE37F9" w:rsidRPr="007840EE" w:rsidRDefault="00CE37F9" w:rsidP="006A51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 - ochrony przeciwporażeniowej,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 - przeglądu i czynności konserwacyjno-rewizyjne gaśnic,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- sprawności  technicznej  instalacji  hydrantowej ,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- sprawdzenie działania instalacji oświetlenia ewakuacyjnego,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- Na wniosek Warsztatu Terapii Zajęciowej dokonano przeglądów i  badań :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- kontrola przewodów kominowych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- pomiarów sprawdzenie działania systemu oddymiania,</w:t>
      </w:r>
    </w:p>
    <w:p w:rsidR="00CE37F9" w:rsidRPr="000F48DE" w:rsidRDefault="00CE37F9" w:rsidP="006A5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W ramach kontroli wewnętrznych,  kontrolowano dokumentację: miesięczne plany pracy, dzienniki pracy, zeszyty obserwacji. </w:t>
      </w:r>
      <w:r w:rsidRPr="000F48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E37F9" w:rsidRPr="00B26E07" w:rsidRDefault="00CE37F9" w:rsidP="006A5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E37F9" w:rsidRPr="00B26E07" w:rsidRDefault="00CE37F9" w:rsidP="006A51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26E0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WNIOSKI  KOŃCOWE  I  ROKOWANIA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>W 2014 roku przeprowadzono</w:t>
      </w:r>
      <w:r w:rsidRPr="000F48D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0F48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prace termomodernizacyjne warsztatu.</w:t>
      </w:r>
      <w:r w:rsidRPr="000F48D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0F48DE">
        <w:rPr>
          <w:rFonts w:ascii="Times New Roman" w:hAnsi="Times New Roman" w:cs="Times New Roman"/>
          <w:sz w:val="24"/>
          <w:szCs w:val="24"/>
        </w:rPr>
        <w:t xml:space="preserve"> Za ponad 341 tysięcy złotych Zakład Remontowo-Budowlany Jarosława Mazura z Rybitw wykonał szereg prac: 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DE">
        <w:rPr>
          <w:rFonts w:ascii="Times New Roman" w:hAnsi="Times New Roman" w:cs="Times New Roman"/>
          <w:sz w:val="24"/>
          <w:szCs w:val="24"/>
        </w:rPr>
        <w:t>wymiana stropodachu na dach dwuspadowy z instalacją paneli kolektorów słonecznych, wymiana stolarki drzwi i okien, dobudowa wiatrołapu przy wejściu do budynku</w:t>
      </w:r>
      <w:r>
        <w:rPr>
          <w:rFonts w:ascii="Times New Roman" w:hAnsi="Times New Roman" w:cs="Times New Roman"/>
          <w:sz w:val="24"/>
          <w:szCs w:val="24"/>
        </w:rPr>
        <w:t>, ocieplenie</w:t>
      </w:r>
      <w:r w:rsidRPr="000F48DE">
        <w:rPr>
          <w:rFonts w:ascii="Times New Roman" w:hAnsi="Times New Roman" w:cs="Times New Roman"/>
          <w:sz w:val="24"/>
          <w:szCs w:val="24"/>
        </w:rPr>
        <w:t xml:space="preserve"> ścian zewnętrznych </w:t>
      </w:r>
      <w:r>
        <w:rPr>
          <w:rFonts w:ascii="Times New Roman" w:hAnsi="Times New Roman" w:cs="Times New Roman"/>
          <w:sz w:val="24"/>
          <w:szCs w:val="24"/>
        </w:rPr>
        <w:t>i wykonanie elewacji</w:t>
      </w:r>
      <w:r w:rsidRPr="000F48DE">
        <w:rPr>
          <w:rFonts w:ascii="Times New Roman" w:hAnsi="Times New Roman" w:cs="Times New Roman"/>
          <w:sz w:val="24"/>
          <w:szCs w:val="24"/>
        </w:rPr>
        <w:t xml:space="preserve"> budynku. Wykonano również szereg mniejszych, ale istotnych dla komfortowego funkcjonowania budynku prac (wymiana podłóg w dwóch pracowniach, malowanie w  pracowniach i klatce schodowej). Przy wsparciu grupy interwencyjnej Urzędu Miasta i Gminy wy</w:t>
      </w:r>
      <w:r>
        <w:rPr>
          <w:rFonts w:ascii="Times New Roman" w:hAnsi="Times New Roman" w:cs="Times New Roman"/>
          <w:sz w:val="24"/>
          <w:szCs w:val="24"/>
        </w:rPr>
        <w:t>konano wiele</w:t>
      </w:r>
      <w:r w:rsidRPr="000F48DE">
        <w:rPr>
          <w:rFonts w:ascii="Times New Roman" w:hAnsi="Times New Roman" w:cs="Times New Roman"/>
          <w:sz w:val="24"/>
          <w:szCs w:val="24"/>
        </w:rPr>
        <w:t xml:space="preserve"> prac porządkowych wewnątrz i na zewnątrz budynku. Uczestnicy z pracowni stolarsko – technicznej wykonali lamperię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48DE">
        <w:rPr>
          <w:rFonts w:ascii="Times New Roman" w:hAnsi="Times New Roman" w:cs="Times New Roman"/>
          <w:sz w:val="24"/>
          <w:szCs w:val="24"/>
        </w:rPr>
        <w:t>w korytarzach i na klatce schodowej.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DE">
        <w:rPr>
          <w:rFonts w:ascii="Times New Roman" w:hAnsi="Times New Roman" w:cs="Times New Roman"/>
          <w:sz w:val="24"/>
          <w:szCs w:val="24"/>
        </w:rPr>
        <w:t>Miasto i Gmina Połaniec zakupiła w ramach programu „Wyrównywanie różnic między regionami II” nowy autokar dla warsztatu, który kosztował 244.278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F48DE">
        <w:rPr>
          <w:rFonts w:ascii="Times New Roman" w:hAnsi="Times New Roman" w:cs="Times New Roman"/>
          <w:sz w:val="24"/>
          <w:szCs w:val="24"/>
        </w:rPr>
        <w:t xml:space="preserve"> zł. z czego  130.866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0F48DE">
        <w:rPr>
          <w:rFonts w:ascii="Times New Roman" w:hAnsi="Times New Roman" w:cs="Times New Roman"/>
          <w:sz w:val="24"/>
          <w:szCs w:val="24"/>
        </w:rPr>
        <w:t xml:space="preserve">. to środki z w/w programu PFRON. Pojazd marki Mercedes – Benz, model Sprinter 516 CDI przystosowany jest do przewozu 19 osób niepełnosprawnych + kierowca. 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DE">
        <w:rPr>
          <w:rFonts w:ascii="Times New Roman" w:hAnsi="Times New Roman" w:cs="Times New Roman"/>
          <w:sz w:val="24"/>
          <w:szCs w:val="24"/>
        </w:rPr>
        <w:t xml:space="preserve">Samochód Ford Transit 14+1 został przekazany do Gimnazjum w Połańcu.  </w:t>
      </w: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F9" w:rsidRPr="000F48DE" w:rsidRDefault="00CE37F9" w:rsidP="006A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F48DE">
        <w:rPr>
          <w:rFonts w:ascii="Times New Roman" w:hAnsi="Times New Roman" w:cs="Times New Roman"/>
          <w:sz w:val="24"/>
          <w:szCs w:val="24"/>
          <w:lang w:eastAsia="pl-PL"/>
        </w:rPr>
        <w:t xml:space="preserve"> W okresie sprawozdawczym  nie występowały problemy pod względem  realizacji zadań statutowych i płynności finansowej.</w:t>
      </w:r>
    </w:p>
    <w:p w:rsidR="00CE37F9" w:rsidRPr="000F48DE" w:rsidRDefault="00CE37F9" w:rsidP="006A519A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Pr="008B44DF" w:rsidRDefault="00CE37F9" w:rsidP="006A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CE37F9" w:rsidRDefault="00CE37F9" w:rsidP="00571A3D">
      <w:pPr>
        <w:tabs>
          <w:tab w:val="left" w:pos="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CE37F9" w:rsidRDefault="00CE37F9" w:rsidP="006A5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37F9" w:rsidRDefault="00CE37F9"/>
    <w:sectPr w:rsidR="00CE37F9" w:rsidSect="00B1291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F9" w:rsidRDefault="00CE37F9" w:rsidP="006A519A">
      <w:pPr>
        <w:spacing w:after="0" w:line="240" w:lineRule="auto"/>
      </w:pPr>
      <w:r>
        <w:separator/>
      </w:r>
    </w:p>
  </w:endnote>
  <w:endnote w:type="continuationSeparator" w:id="0">
    <w:p w:rsidR="00CE37F9" w:rsidRDefault="00CE37F9" w:rsidP="006A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F9" w:rsidRDefault="00CE37F9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CE37F9" w:rsidRDefault="00CE37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F9" w:rsidRDefault="00CE37F9" w:rsidP="006A519A">
      <w:pPr>
        <w:spacing w:after="0" w:line="240" w:lineRule="auto"/>
      </w:pPr>
      <w:r>
        <w:separator/>
      </w:r>
    </w:p>
  </w:footnote>
  <w:footnote w:type="continuationSeparator" w:id="0">
    <w:p w:rsidR="00CE37F9" w:rsidRDefault="00CE37F9" w:rsidP="006A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7"/>
    <w:multiLevelType w:val="hybridMultilevel"/>
    <w:tmpl w:val="21727874"/>
    <w:lvl w:ilvl="0" w:tplc="59269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D23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E3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7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E8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4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CD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0C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81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8D2"/>
    <w:multiLevelType w:val="hybridMultilevel"/>
    <w:tmpl w:val="1A46349A"/>
    <w:lvl w:ilvl="0" w:tplc="8176E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1C3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40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0B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3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0F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E1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C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2B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04419"/>
    <w:multiLevelType w:val="hybridMultilevel"/>
    <w:tmpl w:val="90A8070C"/>
    <w:lvl w:ilvl="0" w:tplc="94E49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0A4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6F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C7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0F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A3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7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A9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AF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948CB"/>
    <w:multiLevelType w:val="hybridMultilevel"/>
    <w:tmpl w:val="94FAD0C0"/>
    <w:lvl w:ilvl="0" w:tplc="1234B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473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BE2F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8C6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DE0A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52ED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17652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1ABE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F3C53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8D732E4"/>
    <w:multiLevelType w:val="hybridMultilevel"/>
    <w:tmpl w:val="415E46AA"/>
    <w:lvl w:ilvl="0" w:tplc="51B6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14E7CA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C40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005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E4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E8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2B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4E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A7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13610"/>
    <w:multiLevelType w:val="hybridMultilevel"/>
    <w:tmpl w:val="760898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2CC292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CA2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8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4B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2A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28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2A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549BC"/>
    <w:multiLevelType w:val="hybridMultilevel"/>
    <w:tmpl w:val="DE3A098C"/>
    <w:lvl w:ilvl="0" w:tplc="A2948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F0C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64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40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60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40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6D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E0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8C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B482A"/>
    <w:multiLevelType w:val="hybridMultilevel"/>
    <w:tmpl w:val="83A03080"/>
    <w:lvl w:ilvl="0" w:tplc="17740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D22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CC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C7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2C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A5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8C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ED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24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01982"/>
    <w:multiLevelType w:val="hybridMultilevel"/>
    <w:tmpl w:val="7E04D41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102CC292">
      <w:start w:val="17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CA2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8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4B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2A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28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2A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E5BB4"/>
    <w:multiLevelType w:val="hybridMultilevel"/>
    <w:tmpl w:val="971C97F8"/>
    <w:lvl w:ilvl="0" w:tplc="71CA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9E8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2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80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24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AB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E13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4C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E0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5548F"/>
    <w:multiLevelType w:val="hybridMultilevel"/>
    <w:tmpl w:val="897CC356"/>
    <w:lvl w:ilvl="0" w:tplc="3DB0D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3C1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6D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23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C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28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8A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69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0C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F49EF"/>
    <w:multiLevelType w:val="hybridMultilevel"/>
    <w:tmpl w:val="1106738A"/>
    <w:lvl w:ilvl="0" w:tplc="DE364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A0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E8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68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5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A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C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3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07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A097C"/>
    <w:multiLevelType w:val="hybridMultilevel"/>
    <w:tmpl w:val="2244E7D8"/>
    <w:lvl w:ilvl="0" w:tplc="FD78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361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E7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63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46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61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E2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3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EC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551F1"/>
    <w:multiLevelType w:val="hybridMultilevel"/>
    <w:tmpl w:val="840A0FC8"/>
    <w:lvl w:ilvl="0" w:tplc="A79C9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64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CB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04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66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2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C5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82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25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149B0"/>
    <w:multiLevelType w:val="hybridMultilevel"/>
    <w:tmpl w:val="5A5E2670"/>
    <w:lvl w:ilvl="0" w:tplc="E52E9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DA1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A0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6A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06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65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22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C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ED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F6B76"/>
    <w:multiLevelType w:val="hybridMultilevel"/>
    <w:tmpl w:val="DCBE13DC"/>
    <w:lvl w:ilvl="0" w:tplc="4AC24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1A0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AD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A4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4B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2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8F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9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22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260CB"/>
    <w:multiLevelType w:val="hybridMultilevel"/>
    <w:tmpl w:val="7CF40986"/>
    <w:lvl w:ilvl="0" w:tplc="2A04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EC0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8D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6F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2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82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88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0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E0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F1DE5"/>
    <w:multiLevelType w:val="hybridMultilevel"/>
    <w:tmpl w:val="3D7E7A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E50A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C2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C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6D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2A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D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4C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2D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72EAE"/>
    <w:multiLevelType w:val="hybridMultilevel"/>
    <w:tmpl w:val="7FA0A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8AE728E"/>
    <w:multiLevelType w:val="hybridMultilevel"/>
    <w:tmpl w:val="04C8AD04"/>
    <w:lvl w:ilvl="0" w:tplc="189E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EC7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69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06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AB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81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C6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88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01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3CAF"/>
    <w:multiLevelType w:val="hybridMultilevel"/>
    <w:tmpl w:val="9078BB28"/>
    <w:lvl w:ilvl="0" w:tplc="81D0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1AF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88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EA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2E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0D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05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A6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90856"/>
    <w:multiLevelType w:val="hybridMultilevel"/>
    <w:tmpl w:val="1376D9E4"/>
    <w:lvl w:ilvl="0" w:tplc="8806B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DC3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29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8A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6C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E2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8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44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2B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19A"/>
    <w:rsid w:val="000447FB"/>
    <w:rsid w:val="000552A0"/>
    <w:rsid w:val="000F48DE"/>
    <w:rsid w:val="0012521D"/>
    <w:rsid w:val="001B0E2F"/>
    <w:rsid w:val="00244DB1"/>
    <w:rsid w:val="00276D77"/>
    <w:rsid w:val="002C74A0"/>
    <w:rsid w:val="002D7526"/>
    <w:rsid w:val="003455F4"/>
    <w:rsid w:val="0037600E"/>
    <w:rsid w:val="00453DA5"/>
    <w:rsid w:val="00486659"/>
    <w:rsid w:val="00512EBC"/>
    <w:rsid w:val="00520D0C"/>
    <w:rsid w:val="00532025"/>
    <w:rsid w:val="00571A3D"/>
    <w:rsid w:val="00585917"/>
    <w:rsid w:val="005C4546"/>
    <w:rsid w:val="00653191"/>
    <w:rsid w:val="006672F3"/>
    <w:rsid w:val="006A519A"/>
    <w:rsid w:val="006B5B50"/>
    <w:rsid w:val="007617FB"/>
    <w:rsid w:val="00781912"/>
    <w:rsid w:val="007840EE"/>
    <w:rsid w:val="00805634"/>
    <w:rsid w:val="008A43B8"/>
    <w:rsid w:val="008B44DF"/>
    <w:rsid w:val="00982825"/>
    <w:rsid w:val="00995A5A"/>
    <w:rsid w:val="009D24A2"/>
    <w:rsid w:val="00A43F32"/>
    <w:rsid w:val="00AD5BF8"/>
    <w:rsid w:val="00B12910"/>
    <w:rsid w:val="00B26E07"/>
    <w:rsid w:val="00CE37F9"/>
    <w:rsid w:val="00DD1B48"/>
    <w:rsid w:val="00DF3842"/>
    <w:rsid w:val="00E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519A"/>
    <w:pPr>
      <w:ind w:left="720"/>
    </w:pPr>
  </w:style>
  <w:style w:type="character" w:styleId="Strong">
    <w:name w:val="Strong"/>
    <w:basedOn w:val="DefaultParagraphFont"/>
    <w:uiPriority w:val="99"/>
    <w:qFormat/>
    <w:rsid w:val="006A51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519A"/>
  </w:style>
  <w:style w:type="paragraph" w:styleId="Footer">
    <w:name w:val="footer"/>
    <w:basedOn w:val="Normal"/>
    <w:link w:val="FooterChar"/>
    <w:uiPriority w:val="99"/>
    <w:rsid w:val="006A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2596</Words>
  <Characters>15582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</dc:creator>
  <cp:keywords/>
  <dc:description/>
  <cp:lastModifiedBy>WTZ</cp:lastModifiedBy>
  <cp:revision>6</cp:revision>
  <cp:lastPrinted>2015-02-24T13:50:00Z</cp:lastPrinted>
  <dcterms:created xsi:type="dcterms:W3CDTF">2015-02-23T13:09:00Z</dcterms:created>
  <dcterms:modified xsi:type="dcterms:W3CDTF">2016-03-22T08:43:00Z</dcterms:modified>
</cp:coreProperties>
</file>